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4B" w:rsidRDefault="005D0E27" w:rsidP="00E70B4B">
      <w:pPr>
        <w:jc w:val="center"/>
        <w:rPr>
          <w:rFonts w:ascii="Bookman Old Style" w:eastAsia="Times New Roman" w:hAnsi="Bookman Old Style" w:cs="Times New Roman"/>
          <w:b/>
          <w:bCs/>
          <w:color w:val="000000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0000"/>
          <w:lang w:eastAsia="it-IT"/>
        </w:rPr>
        <w:t>OLIO CAPITALE, IL SALONE ESPOSITIVO SI SVOLGERA’ NEL  2021</w:t>
      </w:r>
    </w:p>
    <w:p w:rsidR="005D0E27" w:rsidRDefault="005D0E27" w:rsidP="00E70B4B">
      <w:pPr>
        <w:jc w:val="center"/>
        <w:rPr>
          <w:rFonts w:ascii="Bookman Old Style" w:eastAsia="Times New Roman" w:hAnsi="Bookman Old Style" w:cs="Times New Roman"/>
          <w:b/>
          <w:bCs/>
          <w:color w:val="000000"/>
          <w:lang w:eastAsia="it-IT"/>
        </w:rPr>
      </w:pPr>
    </w:p>
    <w:p w:rsidR="005D0E27" w:rsidRDefault="005D0E27" w:rsidP="00E70B4B">
      <w:pPr>
        <w:jc w:val="center"/>
        <w:rPr>
          <w:rFonts w:ascii="Bookman Old Style" w:eastAsia="Times New Roman" w:hAnsi="Bookman Old Style" w:cs="Times New Roman"/>
          <w:b/>
          <w:bCs/>
          <w:color w:val="000000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000000"/>
          <w:lang w:eastAsia="it-IT"/>
        </w:rPr>
        <w:t>NELLE PROSSIME SETTIMANE LA SELEZIONE DEGLI OLI VINCITORI DEL CONCORSO OLIO CAPITALE E APPUNTAMENTI SULLA PAGINA FACEBOOK</w:t>
      </w:r>
    </w:p>
    <w:p w:rsidR="005D0E27" w:rsidRDefault="005D0E27" w:rsidP="00E70B4B">
      <w:pPr>
        <w:jc w:val="center"/>
        <w:rPr>
          <w:rFonts w:ascii="Bookman Old Style" w:eastAsia="Times New Roman" w:hAnsi="Bookman Old Style" w:cs="Times New Roman"/>
          <w:b/>
          <w:bCs/>
          <w:color w:val="000000"/>
          <w:lang w:eastAsia="it-IT"/>
        </w:rPr>
      </w:pPr>
    </w:p>
    <w:p w:rsidR="005D0E27" w:rsidRPr="00D659B3" w:rsidRDefault="005D0E27" w:rsidP="00CF1EA8">
      <w:pPr>
        <w:pStyle w:val="CorpoA"/>
        <w:ind w:firstLine="708"/>
        <w:jc w:val="both"/>
        <w:rPr>
          <w:rFonts w:ascii="American Typewriter" w:hAnsi="American Typewriter"/>
          <w:sz w:val="20"/>
          <w:szCs w:val="20"/>
        </w:rPr>
      </w:pPr>
      <w:r w:rsidRPr="00D659B3">
        <w:rPr>
          <w:rFonts w:ascii="American Typewriter" w:hAnsi="American Typewriter"/>
          <w:b/>
          <w:bCs/>
          <w:sz w:val="20"/>
          <w:szCs w:val="20"/>
        </w:rPr>
        <w:t>Olio Capitale</w:t>
      </w:r>
      <w:r w:rsidRPr="00D659B3">
        <w:rPr>
          <w:rFonts w:ascii="American Typewriter" w:hAnsi="American Typewriter"/>
          <w:sz w:val="20"/>
          <w:szCs w:val="20"/>
        </w:rPr>
        <w:t xml:space="preserve"> rimanda l</w:t>
      </w:r>
      <w:r w:rsidRPr="00D659B3">
        <w:rPr>
          <w:rFonts w:ascii="American Typewriter" w:hAnsi="American Typewriter"/>
          <w:sz w:val="20"/>
          <w:szCs w:val="20"/>
          <w:rtl/>
          <w:lang w:val="ar-SA"/>
        </w:rPr>
        <w:t>’</w:t>
      </w:r>
      <w:r w:rsidRPr="00D659B3">
        <w:rPr>
          <w:rFonts w:ascii="American Typewriter" w:hAnsi="American Typewriter"/>
          <w:sz w:val="20"/>
          <w:szCs w:val="20"/>
        </w:rPr>
        <w:t>appuntamento nella sua veste tradizionale di salone degli extravergine di qualità a marzo 2021. La fiera internazionale dedicata alle eccellenze olivicole rispetta le prescrizioni previste dai vigenti Dpcm governativi e dalle Ordinanze della Regione Fvg per il contenimento della diffusione del Covid-19 deve rinunciare alla manifestazione pensata all</w:t>
      </w:r>
      <w:r w:rsidRPr="00D659B3">
        <w:rPr>
          <w:rFonts w:ascii="American Typewriter" w:hAnsi="American Typewriter"/>
          <w:sz w:val="20"/>
          <w:szCs w:val="20"/>
          <w:rtl/>
          <w:lang w:val="ar-SA"/>
        </w:rPr>
        <w:t>’</w:t>
      </w:r>
      <w:r w:rsidRPr="00D659B3">
        <w:rPr>
          <w:rFonts w:ascii="American Typewriter" w:hAnsi="American Typewriter"/>
          <w:sz w:val="20"/>
          <w:szCs w:val="20"/>
        </w:rPr>
        <w:t>aperto nella cornice di piazza dell</w:t>
      </w:r>
      <w:r w:rsidRPr="00D659B3">
        <w:rPr>
          <w:rFonts w:ascii="American Typewriter" w:hAnsi="American Typewriter"/>
          <w:sz w:val="20"/>
          <w:szCs w:val="20"/>
          <w:rtl/>
          <w:lang w:val="ar-SA"/>
        </w:rPr>
        <w:t>’</w:t>
      </w:r>
      <w:r w:rsidRPr="00D659B3">
        <w:rPr>
          <w:rFonts w:ascii="American Typewriter" w:hAnsi="American Typewriter"/>
          <w:sz w:val="20"/>
          <w:szCs w:val="20"/>
        </w:rPr>
        <w:t>Unità d</w:t>
      </w:r>
      <w:r w:rsidRPr="00D659B3">
        <w:rPr>
          <w:rFonts w:ascii="American Typewriter" w:hAnsi="American Typewriter"/>
          <w:sz w:val="20"/>
          <w:szCs w:val="20"/>
          <w:rtl/>
          <w:lang w:val="ar-SA"/>
        </w:rPr>
        <w:t>’</w:t>
      </w:r>
      <w:r w:rsidRPr="00D659B3">
        <w:rPr>
          <w:rFonts w:ascii="American Typewriter" w:hAnsi="American Typewriter"/>
          <w:sz w:val="20"/>
          <w:szCs w:val="20"/>
        </w:rPr>
        <w:t>Italia a Trieste.</w:t>
      </w:r>
    </w:p>
    <w:p w:rsidR="005D0E27" w:rsidRPr="00D659B3" w:rsidRDefault="005D0E27" w:rsidP="00CF1EA8">
      <w:pPr>
        <w:pStyle w:val="CorpoA"/>
        <w:ind w:firstLine="708"/>
        <w:jc w:val="both"/>
        <w:rPr>
          <w:rFonts w:ascii="American Typewriter" w:hAnsi="American Typewriter"/>
          <w:sz w:val="20"/>
          <w:szCs w:val="20"/>
        </w:rPr>
      </w:pPr>
      <w:r w:rsidRPr="00D659B3">
        <w:rPr>
          <w:rFonts w:ascii="American Typewriter" w:hAnsi="American Typewriter"/>
          <w:sz w:val="20"/>
          <w:szCs w:val="20"/>
        </w:rPr>
        <w:t>L</w:t>
      </w:r>
      <w:r w:rsidRPr="00D659B3">
        <w:rPr>
          <w:rFonts w:ascii="American Typewriter" w:hAnsi="American Typewriter"/>
          <w:sz w:val="20"/>
          <w:szCs w:val="20"/>
          <w:rtl/>
          <w:lang w:val="ar-SA"/>
        </w:rPr>
        <w:t>’</w:t>
      </w:r>
      <w:r w:rsidRPr="00D659B3">
        <w:rPr>
          <w:rFonts w:ascii="American Typewriter" w:hAnsi="American Typewriter"/>
          <w:sz w:val="20"/>
          <w:szCs w:val="20"/>
        </w:rPr>
        <w:t>evento organizzato da Aries Scarl - Camera di Commercio Venezia Giulia con la collaborazione dell</w:t>
      </w:r>
      <w:r w:rsidRPr="00D659B3">
        <w:rPr>
          <w:rFonts w:ascii="American Typewriter" w:hAnsi="American Typewriter"/>
          <w:sz w:val="20"/>
          <w:szCs w:val="20"/>
          <w:rtl/>
          <w:lang w:val="ar-SA"/>
        </w:rPr>
        <w:t>’</w:t>
      </w:r>
      <w:r w:rsidRPr="00D659B3">
        <w:rPr>
          <w:rFonts w:ascii="American Typewriter" w:hAnsi="American Typewriter"/>
          <w:sz w:val="20"/>
          <w:szCs w:val="20"/>
        </w:rPr>
        <w:t>Associazione Nazionale delle Città dell</w:t>
      </w:r>
      <w:r w:rsidRPr="00D659B3">
        <w:rPr>
          <w:rFonts w:ascii="American Typewriter" w:hAnsi="American Typewriter"/>
          <w:sz w:val="20"/>
          <w:szCs w:val="20"/>
          <w:rtl/>
          <w:lang w:val="ar-SA"/>
        </w:rPr>
        <w:t>’</w:t>
      </w:r>
      <w:r w:rsidRPr="00D659B3">
        <w:rPr>
          <w:rFonts w:ascii="American Typewriter" w:hAnsi="American Typewriter"/>
          <w:sz w:val="20"/>
          <w:szCs w:val="20"/>
        </w:rPr>
        <w:t>Olio e il sostegno di PromoTurismo Fvg e dell</w:t>
      </w:r>
      <w:r w:rsidRPr="00D659B3">
        <w:rPr>
          <w:rFonts w:ascii="American Typewriter" w:hAnsi="American Typewriter"/>
          <w:sz w:val="20"/>
          <w:szCs w:val="20"/>
          <w:rtl/>
          <w:lang w:val="ar-SA"/>
        </w:rPr>
        <w:t>’</w:t>
      </w:r>
      <w:r w:rsidRPr="00D659B3">
        <w:rPr>
          <w:rFonts w:ascii="American Typewriter" w:hAnsi="American Typewriter"/>
          <w:sz w:val="20"/>
          <w:szCs w:val="20"/>
        </w:rPr>
        <w:t>Unioncamere italiana manterrà anche per quest</w:t>
      </w:r>
      <w:r w:rsidRPr="00D659B3">
        <w:rPr>
          <w:rFonts w:ascii="American Typewriter" w:hAnsi="American Typewriter"/>
          <w:sz w:val="20"/>
          <w:szCs w:val="20"/>
          <w:rtl/>
          <w:lang w:val="ar-SA"/>
        </w:rPr>
        <w:t>’</w:t>
      </w:r>
      <w:r w:rsidRPr="00D659B3">
        <w:rPr>
          <w:rFonts w:ascii="American Typewriter" w:hAnsi="American Typewriter"/>
          <w:sz w:val="20"/>
          <w:szCs w:val="20"/>
        </w:rPr>
        <w:t xml:space="preserve">anno il </w:t>
      </w:r>
      <w:r w:rsidRPr="00D659B3">
        <w:rPr>
          <w:rFonts w:ascii="American Typewriter" w:hAnsi="American Typewriter"/>
          <w:b/>
          <w:bCs/>
          <w:sz w:val="20"/>
          <w:szCs w:val="20"/>
        </w:rPr>
        <w:t>Concorso Olio Capitale</w:t>
      </w:r>
      <w:r w:rsidRPr="00D659B3">
        <w:rPr>
          <w:rFonts w:ascii="American Typewriter" w:hAnsi="American Typewriter"/>
          <w:sz w:val="20"/>
          <w:szCs w:val="20"/>
        </w:rPr>
        <w:t xml:space="preserve"> al quale partecipano 227 oli extra vergine ottenuti dalla lavorazione delle olive e provenienti da 6 Paesi dell’area del Mediterraneo.</w:t>
      </w:r>
    </w:p>
    <w:p w:rsidR="005D0E27" w:rsidRPr="00D659B3" w:rsidRDefault="005D0E27" w:rsidP="00CF1EA8">
      <w:pPr>
        <w:pStyle w:val="CorpoA"/>
        <w:ind w:firstLine="708"/>
        <w:jc w:val="both"/>
        <w:rPr>
          <w:rFonts w:ascii="American Typewriter" w:hAnsi="American Typewriter"/>
          <w:sz w:val="20"/>
          <w:szCs w:val="20"/>
        </w:rPr>
      </w:pPr>
      <w:r w:rsidRPr="00D659B3">
        <w:rPr>
          <w:rFonts w:ascii="American Typewriter" w:hAnsi="American Typewriter"/>
          <w:sz w:val="20"/>
          <w:szCs w:val="20"/>
        </w:rPr>
        <w:t>La sfida ved</w:t>
      </w:r>
      <w:r w:rsidR="00856F84" w:rsidRPr="00D659B3">
        <w:rPr>
          <w:rFonts w:ascii="American Typewriter" w:hAnsi="American Typewriter"/>
          <w:sz w:val="20"/>
          <w:szCs w:val="20"/>
        </w:rPr>
        <w:t>e</w:t>
      </w:r>
      <w:r w:rsidRPr="00D659B3">
        <w:rPr>
          <w:rFonts w:ascii="American Typewriter" w:hAnsi="American Typewriter"/>
          <w:sz w:val="20"/>
          <w:szCs w:val="20"/>
        </w:rPr>
        <w:t xml:space="preserve"> coinvolti diversi soggetti: olivicoltori produttori d</w:t>
      </w:r>
      <w:r w:rsidRPr="00D659B3">
        <w:rPr>
          <w:rFonts w:ascii="American Typewriter" w:hAnsi="American Typewriter"/>
          <w:sz w:val="20"/>
          <w:szCs w:val="20"/>
          <w:rtl/>
          <w:lang w:val="ar-SA"/>
        </w:rPr>
        <w:t>’</w:t>
      </w:r>
      <w:r w:rsidRPr="00D659B3">
        <w:rPr>
          <w:rFonts w:ascii="American Typewriter" w:hAnsi="American Typewriter"/>
          <w:sz w:val="20"/>
          <w:szCs w:val="20"/>
        </w:rPr>
        <w:t>olio in proprio, frantoi che provvedano alla lavorazione, confezionamento e commercializzazione, oleifici cooperativi e organizzazioni di produttori, ditte imbottigliatrici-confezionatrici. Il concorso prevede tre sezioni: fruttato leggero, medio e intenso. Sono in corso in questi giorni le preselezioni delle campionature pervenute, mentre le giurie di degustazione si svolgeranno seguendo le prescrizioni governative e regionali nel mese di giugno con una proclamazione degli oli vincitori con una diretta sul profilo Facebook di Olio Capitale che comunicheremo nelle prossime settimane.</w:t>
      </w:r>
    </w:p>
    <w:p w:rsidR="005D0E27" w:rsidRPr="00D659B3" w:rsidRDefault="005D0E27" w:rsidP="00CF1EA8">
      <w:pPr>
        <w:pStyle w:val="CorpoA"/>
        <w:ind w:firstLine="708"/>
        <w:jc w:val="both"/>
        <w:rPr>
          <w:rFonts w:ascii="American Typewriter" w:hAnsi="American Typewriter"/>
          <w:sz w:val="20"/>
          <w:szCs w:val="20"/>
        </w:rPr>
      </w:pPr>
      <w:r w:rsidRPr="00D659B3">
        <w:rPr>
          <w:rFonts w:ascii="American Typewriter" w:hAnsi="American Typewriter"/>
          <w:sz w:val="20"/>
          <w:szCs w:val="20"/>
        </w:rPr>
        <w:t xml:space="preserve">&lt;Per quest’anno – commenta il presidente della Camera di Commercio Venezia Giulia, </w:t>
      </w:r>
      <w:r w:rsidRPr="00D659B3">
        <w:rPr>
          <w:rFonts w:ascii="American Typewriter" w:hAnsi="American Typewriter"/>
          <w:b/>
          <w:bCs/>
          <w:sz w:val="20"/>
          <w:szCs w:val="20"/>
        </w:rPr>
        <w:t>Antonio Paoletti</w:t>
      </w:r>
      <w:r w:rsidRPr="00D659B3">
        <w:rPr>
          <w:rFonts w:ascii="American Typewriter" w:hAnsi="American Typewriter"/>
          <w:sz w:val="20"/>
          <w:szCs w:val="20"/>
        </w:rPr>
        <w:t xml:space="preserve"> – mant</w:t>
      </w:r>
      <w:bookmarkStart w:id="0" w:name="_GoBack"/>
      <w:bookmarkEnd w:id="0"/>
      <w:r w:rsidRPr="00D659B3">
        <w:rPr>
          <w:rFonts w:ascii="American Typewriter" w:hAnsi="American Typewriter"/>
          <w:sz w:val="20"/>
          <w:szCs w:val="20"/>
        </w:rPr>
        <w:t xml:space="preserve">erremo vivo l’interesse sull’olio extravergine di qualità italiano attraverso la modalità che ormai è diventata una prassi in questo periodo di emergenza per la diffusione del Covid-19, ovvero attraverso la diffusione di un evento che si svolgerà con la modalità in </w:t>
      </w:r>
      <w:r w:rsidRPr="00D659B3">
        <w:rPr>
          <w:rFonts w:ascii="American Typewriter" w:hAnsi="American Typewriter"/>
          <w:i/>
          <w:iCs/>
          <w:sz w:val="20"/>
          <w:szCs w:val="20"/>
        </w:rPr>
        <w:t>webinar</w:t>
      </w:r>
      <w:r w:rsidRPr="00D659B3">
        <w:rPr>
          <w:rFonts w:ascii="American Typewriter" w:hAnsi="American Typewriter"/>
          <w:sz w:val="20"/>
          <w:szCs w:val="20"/>
        </w:rPr>
        <w:t>. Assieme andremo ad approfondire qualità e caratteristiche degli oli che saranno premiati e cercheremo di comprendere in quale modo valorizzarli al meglio in cucina. Stiamo lavorando per alcune interessanti novità e per coinvolgere negli appuntamenti che proporremo il maggior numero possibile di appassionati e buongustai&gt;.</w:t>
      </w:r>
    </w:p>
    <w:p w:rsidR="005D0E27" w:rsidRPr="00D659B3" w:rsidRDefault="005D0E27" w:rsidP="00CF1EA8">
      <w:pPr>
        <w:pStyle w:val="Corpo"/>
        <w:ind w:firstLine="708"/>
        <w:jc w:val="both"/>
        <w:rPr>
          <w:rFonts w:ascii="American Typewriter" w:eastAsia="Arial" w:hAnsi="American Typewriter" w:cs="Arial"/>
          <w:sz w:val="20"/>
          <w:szCs w:val="20"/>
        </w:rPr>
      </w:pPr>
      <w:r w:rsidRPr="00D659B3">
        <w:rPr>
          <w:rFonts w:ascii="American Typewriter" w:hAnsi="American Typewriter"/>
          <w:sz w:val="20"/>
          <w:szCs w:val="20"/>
        </w:rPr>
        <w:t>&lt;La scommessa da raccogliere in questo periodo difficile è quella di progettare il futuro, creare nuove opportunità</w:t>
      </w:r>
      <w:r w:rsidRPr="00D659B3">
        <w:rPr>
          <w:rFonts w:ascii="American Typewriter" w:hAnsi="American Typewriter"/>
          <w:sz w:val="20"/>
          <w:szCs w:val="20"/>
          <w:lang w:val="fr-FR"/>
        </w:rPr>
        <w:t xml:space="preserve"> </w:t>
      </w:r>
      <w:r w:rsidRPr="00D659B3">
        <w:rPr>
          <w:rFonts w:ascii="American Typewriter" w:hAnsi="American Typewriter"/>
          <w:sz w:val="20"/>
          <w:szCs w:val="20"/>
        </w:rPr>
        <w:t xml:space="preserve">per le Città dell'Olio in attesa che possano portare i loro prodotti di eccellenza in fiera, il prossimo anno - ha dichiarato </w:t>
      </w:r>
      <w:r w:rsidRPr="00D659B3">
        <w:rPr>
          <w:rFonts w:ascii="American Typewriter" w:hAnsi="American Typewriter"/>
          <w:b/>
          <w:bCs/>
          <w:sz w:val="20"/>
          <w:szCs w:val="20"/>
        </w:rPr>
        <w:t xml:space="preserve">Enrico Lupi </w:t>
      </w:r>
      <w:r w:rsidRPr="00D659B3">
        <w:rPr>
          <w:rFonts w:ascii="American Typewriter" w:hAnsi="American Typewriter"/>
          <w:sz w:val="20"/>
          <w:szCs w:val="20"/>
        </w:rPr>
        <w:t>presidente dell'Associazione nazionale Città dell'Olio - stiamo mettendo a punto strategie efficaci per rilanciare le piccole comunità che vivono del prodotto olio e che possono trovare nel turismo dell'olio e nel recupero dei terreni abbandonati e del paesaggio olivicolo una possibilità di sviluppo economico. Nel frattempo dobbiamo supportare le piccole aziende nella comunicazione del prodotto, affinché il consumatore attento e informato, possa percepirne il valore&gt;.</w:t>
      </w:r>
    </w:p>
    <w:p w:rsidR="00E70B4B" w:rsidRPr="00D659B3" w:rsidRDefault="00E70B4B" w:rsidP="00CF1EA8">
      <w:pPr>
        <w:jc w:val="both"/>
        <w:rPr>
          <w:rFonts w:ascii="American Typewriter" w:eastAsia="Times New Roman" w:hAnsi="American Typewriter" w:cs="Times New Roman"/>
          <w:i/>
          <w:iCs/>
          <w:color w:val="000000"/>
          <w:sz w:val="20"/>
          <w:szCs w:val="20"/>
          <w:lang w:eastAsia="it-IT"/>
        </w:rPr>
      </w:pPr>
    </w:p>
    <w:p w:rsidR="0004338A" w:rsidRPr="00D659B3" w:rsidRDefault="0004338A" w:rsidP="0004338A">
      <w:pPr>
        <w:rPr>
          <w:rFonts w:ascii="American Typewriter" w:hAnsi="American Typewriter"/>
          <w:sz w:val="20"/>
          <w:szCs w:val="20"/>
        </w:rPr>
      </w:pPr>
    </w:p>
    <w:p w:rsidR="004C506A" w:rsidRPr="00D659B3" w:rsidRDefault="0004338A">
      <w:pPr>
        <w:rPr>
          <w:rFonts w:ascii="American Typewriter" w:hAnsi="American Typewriter"/>
          <w:sz w:val="20"/>
          <w:szCs w:val="20"/>
        </w:rPr>
      </w:pPr>
      <w:r w:rsidRPr="00D659B3">
        <w:rPr>
          <w:rFonts w:ascii="American Typewriter" w:hAnsi="American Typewriter"/>
          <w:sz w:val="20"/>
          <w:szCs w:val="20"/>
        </w:rPr>
        <w:tab/>
        <w:t xml:space="preserve">Trieste, </w:t>
      </w:r>
      <w:r w:rsidR="005D0E27" w:rsidRPr="00D659B3">
        <w:rPr>
          <w:rFonts w:ascii="American Typewriter" w:hAnsi="American Typewriter"/>
          <w:sz w:val="20"/>
          <w:szCs w:val="20"/>
        </w:rPr>
        <w:t>18 maggio</w:t>
      </w:r>
      <w:r w:rsidRPr="00D659B3">
        <w:rPr>
          <w:rFonts w:ascii="American Typewriter" w:hAnsi="American Typewriter"/>
          <w:sz w:val="20"/>
          <w:szCs w:val="20"/>
        </w:rPr>
        <w:t xml:space="preserve"> 2020</w:t>
      </w:r>
    </w:p>
    <w:sectPr w:rsidR="004C506A" w:rsidRPr="00D659B3" w:rsidSect="00F34F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9C" w:rsidRDefault="009C599C" w:rsidP="00E432A4">
      <w:r>
        <w:separator/>
      </w:r>
    </w:p>
  </w:endnote>
  <w:endnote w:type="continuationSeparator" w:id="0">
    <w:p w:rsidR="009C599C" w:rsidRDefault="009C599C" w:rsidP="00E4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A4" w:rsidRDefault="00E432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A4" w:rsidRPr="00E432A4" w:rsidRDefault="00E432A4" w:rsidP="00E432A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400" cy="939600"/>
          <wp:effectExtent l="0" t="0" r="635" b="63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da lettera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A4" w:rsidRDefault="00E432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9C" w:rsidRDefault="009C599C" w:rsidP="00E432A4">
      <w:r>
        <w:separator/>
      </w:r>
    </w:p>
  </w:footnote>
  <w:footnote w:type="continuationSeparator" w:id="0">
    <w:p w:rsidR="009C599C" w:rsidRDefault="009C599C" w:rsidP="00E4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A4" w:rsidRDefault="00E432A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A4" w:rsidRDefault="00E432A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600" cy="1382400"/>
          <wp:effectExtent l="0" t="0" r="0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da letter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A4" w:rsidRDefault="00E432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A4"/>
    <w:rsid w:val="0004338A"/>
    <w:rsid w:val="001A5A59"/>
    <w:rsid w:val="003544FA"/>
    <w:rsid w:val="004C506A"/>
    <w:rsid w:val="005D0E27"/>
    <w:rsid w:val="006459FE"/>
    <w:rsid w:val="006E4FA0"/>
    <w:rsid w:val="007955DD"/>
    <w:rsid w:val="00856F84"/>
    <w:rsid w:val="008C5C4F"/>
    <w:rsid w:val="009C599C"/>
    <w:rsid w:val="009E1D28"/>
    <w:rsid w:val="00A57FB5"/>
    <w:rsid w:val="00B605CE"/>
    <w:rsid w:val="00C61E7B"/>
    <w:rsid w:val="00CF1EA8"/>
    <w:rsid w:val="00D25415"/>
    <w:rsid w:val="00D46E31"/>
    <w:rsid w:val="00D60965"/>
    <w:rsid w:val="00D659B3"/>
    <w:rsid w:val="00D86D5B"/>
    <w:rsid w:val="00E432A4"/>
    <w:rsid w:val="00E70B4B"/>
    <w:rsid w:val="00EF1760"/>
    <w:rsid w:val="00F3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DC342E-7CFA-F448-9DE8-98F73D57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32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2A4"/>
  </w:style>
  <w:style w:type="paragraph" w:styleId="Pidipagina">
    <w:name w:val="footer"/>
    <w:basedOn w:val="Normale"/>
    <w:link w:val="PidipaginaCarattere"/>
    <w:uiPriority w:val="99"/>
    <w:unhideWhenUsed/>
    <w:rsid w:val="00E432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2A4"/>
  </w:style>
  <w:style w:type="paragraph" w:customStyle="1" w:styleId="CorpoA">
    <w:name w:val="Corpo A"/>
    <w:rsid w:val="005D0E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sid w:val="005D0E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5D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5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3</cp:revision>
  <cp:lastPrinted>2020-05-18T08:09:00Z</cp:lastPrinted>
  <dcterms:created xsi:type="dcterms:W3CDTF">2020-05-18T11:07:00Z</dcterms:created>
  <dcterms:modified xsi:type="dcterms:W3CDTF">2020-05-18T11:07:00Z</dcterms:modified>
</cp:coreProperties>
</file>